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F2" w:rsidRDefault="00AA1FF2" w:rsidP="00AA1FF2">
      <w:pPr>
        <w:tabs>
          <w:tab w:val="left" w:pos="0"/>
        </w:tabs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ქალაქ</w:t>
      </w:r>
      <w:r w:rsidRPr="00D97550">
        <w:rPr>
          <w:rFonts w:ascii="Sylfaen" w:hAnsi="Sylfaen"/>
          <w:b/>
          <w:bCs/>
          <w:lang w:val="ka-GE"/>
        </w:rPr>
        <w:t xml:space="preserve"> რუსთავის </w:t>
      </w:r>
      <w:r>
        <w:rPr>
          <w:rFonts w:ascii="Sylfaen" w:hAnsi="Sylfaen"/>
          <w:b/>
          <w:bCs/>
          <w:lang w:val="ka-GE"/>
        </w:rPr>
        <w:t xml:space="preserve">მუნიციპალიტეტის </w:t>
      </w:r>
      <w:r w:rsidRPr="00D97550">
        <w:rPr>
          <w:rFonts w:ascii="Sylfaen" w:hAnsi="Sylfaen"/>
          <w:b/>
          <w:bCs/>
          <w:lang w:val="ka-GE"/>
        </w:rPr>
        <w:t xml:space="preserve">საკრებულოს </w:t>
      </w:r>
    </w:p>
    <w:p w:rsidR="00AA1FF2" w:rsidRPr="00685BE8" w:rsidRDefault="00AA1FF2" w:rsidP="00AA1FF2">
      <w:pPr>
        <w:tabs>
          <w:tab w:val="left" w:pos="0"/>
        </w:tabs>
        <w:jc w:val="center"/>
        <w:rPr>
          <w:rFonts w:ascii="Sylfaen" w:hAnsi="Sylfaen" w:cs="Sylfaen"/>
          <w:b/>
          <w:bCs/>
          <w:lang w:val="ru-RU"/>
        </w:rPr>
      </w:pPr>
      <w:r>
        <w:rPr>
          <w:rFonts w:ascii="Sylfaen" w:hAnsi="Sylfaen"/>
          <w:b/>
          <w:bCs/>
          <w:lang w:val="ka-GE"/>
        </w:rPr>
        <w:t xml:space="preserve"> </w:t>
      </w:r>
      <w:r w:rsidRPr="00CB135A">
        <w:rPr>
          <w:rFonts w:ascii="Sylfaen" w:hAnsi="Sylfaen" w:cs="Sylfaen"/>
          <w:b/>
          <w:bCs/>
          <w:lang w:val="ka-GE"/>
        </w:rPr>
        <w:t>ტრანსპორტის საკითხების შემსწავლელი დროებითი სამუშაო ჯგუფი</w:t>
      </w:r>
      <w:r>
        <w:rPr>
          <w:rFonts w:ascii="Sylfaen" w:hAnsi="Sylfaen" w:cs="Sylfaen"/>
        </w:rPr>
        <w:t xml:space="preserve"> </w:t>
      </w:r>
    </w:p>
    <w:p w:rsidR="00AA1FF2" w:rsidRPr="00B4290F" w:rsidRDefault="00AA1FF2" w:rsidP="00AA1FF2">
      <w:pPr>
        <w:tabs>
          <w:tab w:val="left" w:pos="720"/>
        </w:tabs>
        <w:ind w:right="75" w:firstLine="360"/>
        <w:jc w:val="both"/>
        <w:rPr>
          <w:rFonts w:ascii="Sylfaen" w:hAnsi="Sylfaen" w:cs="Sylfaen"/>
          <w:sz w:val="4"/>
          <w:szCs w:val="4"/>
          <w:lang w:val="ka-GE"/>
        </w:rPr>
      </w:pPr>
    </w:p>
    <w:p w:rsidR="00AA1FF2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გურამ კვარაცხელია</w:t>
      </w:r>
      <w:r>
        <w:rPr>
          <w:rFonts w:ascii="Sylfaen" w:hAnsi="Sylfaen"/>
          <w:lang w:val="ka-GE"/>
        </w:rPr>
        <w:tab/>
        <w:t xml:space="preserve">–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lang w:val="ka-GE"/>
        </w:rPr>
        <w:t>სამუშაო ჯგუფის თავმჯდომარე;</w:t>
      </w:r>
      <w:r>
        <w:rPr>
          <w:rFonts w:ascii="Sylfaen" w:hAnsi="Sylfaen"/>
          <w:lang w:val="ka-GE"/>
        </w:rPr>
        <w:t xml:space="preserve"> </w:t>
      </w:r>
    </w:p>
    <w:p w:rsidR="00AA1FF2" w:rsidRPr="005E7F6A" w:rsidRDefault="00AA1FF2" w:rsidP="00AA1FF2">
      <w:pPr>
        <w:tabs>
          <w:tab w:val="left" w:pos="3600"/>
        </w:tabs>
        <w:ind w:left="3870" w:hanging="3150"/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 w:rsidRPr="005E7F6A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წევრი</w:t>
      </w:r>
    </w:p>
    <w:p w:rsidR="00AA1FF2" w:rsidRPr="00F57E2C" w:rsidRDefault="00AA1FF2" w:rsidP="00AA1FF2">
      <w:pPr>
        <w:tabs>
          <w:tab w:val="left" w:pos="3600"/>
          <w:tab w:val="left" w:pos="4320"/>
        </w:tabs>
        <w:ind w:left="3870" w:right="814" w:hanging="31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</w:t>
      </w:r>
      <w:r w:rsidRPr="00F57E2C">
        <w:rPr>
          <w:rFonts w:ascii="Sylfaen" w:hAnsi="Sylfaen"/>
          <w:lang w:val="ka-GE"/>
        </w:rPr>
        <w:t xml:space="preserve"> წევრები:</w:t>
      </w:r>
    </w:p>
    <w:p w:rsidR="00AA1FF2" w:rsidRPr="005E7F6A" w:rsidRDefault="00AA1FF2" w:rsidP="00AA1FF2">
      <w:pPr>
        <w:tabs>
          <w:tab w:val="left" w:pos="3600"/>
        </w:tabs>
        <w:ind w:left="3870" w:hanging="3150"/>
        <w:jc w:val="both"/>
        <w:rPr>
          <w:rFonts w:ascii="Sylfaen" w:hAnsi="Sylfaen"/>
          <w:sz w:val="10"/>
          <w:szCs w:val="10"/>
          <w:lang w:val="ka-GE"/>
        </w:rPr>
      </w:pPr>
    </w:p>
    <w:p w:rsidR="00AA1FF2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გიორგი ტუხაშვილი</w:t>
      </w:r>
      <w:r>
        <w:rPr>
          <w:rFonts w:ascii="Sylfaen" w:hAnsi="Sylfaen"/>
          <w:lang w:val="ka-GE"/>
        </w:rPr>
        <w:tab/>
        <w:t>–</w:t>
      </w:r>
      <w:r>
        <w:rPr>
          <w:rFonts w:ascii="Sylfaen" w:hAnsi="Sylfaen"/>
          <w:lang w:val="ka-GE"/>
        </w:rPr>
        <w:tab/>
      </w:r>
      <w:r w:rsidRPr="00AD0D7B">
        <w:rPr>
          <w:rFonts w:ascii="Sylfaen" w:hAnsi="Sylfaen"/>
          <w:lang w:val="ka-GE"/>
        </w:rPr>
        <w:t>საკრებულოს</w:t>
      </w:r>
      <w:r>
        <w:rPr>
          <w:rFonts w:ascii="Sylfaen" w:hAnsi="Sylfaen"/>
          <w:lang w:val="ka-GE"/>
        </w:rPr>
        <w:t xml:space="preserve"> </w:t>
      </w:r>
      <w:r w:rsidRPr="00E1542D">
        <w:rPr>
          <w:rFonts w:ascii="Sylfaen" w:hAnsi="Sylfaen"/>
          <w:lang w:val="ka-GE"/>
        </w:rPr>
        <w:t>სივრცით-ტერიტორიული დაგეგმარების და ინფრასტრუქტურის კომისიის თავმჯდომარე</w:t>
      </w:r>
      <w:r>
        <w:rPr>
          <w:rFonts w:ascii="Sylfaen" w:hAnsi="Sylfaen"/>
          <w:lang w:val="ka-GE"/>
        </w:rPr>
        <w:t>;</w:t>
      </w:r>
    </w:p>
    <w:p w:rsidR="00AA1FF2" w:rsidRPr="00081CA1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</w:p>
    <w:p w:rsidR="00AA1FF2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გრიგოლ ვეფხვაძე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  <w:t xml:space="preserve">–  </w:t>
      </w:r>
      <w:r>
        <w:rPr>
          <w:rFonts w:ascii="Sylfaen" w:hAnsi="Sylfaen"/>
          <w:lang w:val="ka-GE"/>
        </w:rPr>
        <w:tab/>
      </w:r>
      <w:r w:rsidRPr="00E1542D">
        <w:rPr>
          <w:rFonts w:ascii="Sylfaen" w:hAnsi="Sylfaen"/>
          <w:lang w:val="ka-GE"/>
        </w:rPr>
        <w:t>საფინანსო-საბიუჯეტო კომისიის თავმჯდომარე</w:t>
      </w:r>
      <w:r>
        <w:rPr>
          <w:rFonts w:ascii="Sylfaen" w:hAnsi="Sylfaen"/>
          <w:lang w:val="ka-GE"/>
        </w:rPr>
        <w:t>;</w:t>
      </w:r>
    </w:p>
    <w:p w:rsidR="00AA1FF2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</w:p>
    <w:p w:rsidR="00AA1FF2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  <w:r w:rsidRPr="00E1542D">
        <w:rPr>
          <w:rFonts w:ascii="Sylfaen" w:hAnsi="Sylfaen"/>
          <w:b/>
          <w:lang w:val="ka-GE"/>
        </w:rPr>
        <w:t>ალექსანდრე ბერიძე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</w:r>
      <w:r w:rsidRPr="00E1542D">
        <w:rPr>
          <w:rFonts w:ascii="Sylfaen" w:hAnsi="Sylfaen"/>
          <w:lang w:val="ka-GE"/>
        </w:rPr>
        <w:t xml:space="preserve">ფრაქცია </w:t>
      </w:r>
      <w:r>
        <w:rPr>
          <w:rFonts w:ascii="Sylfaen" w:hAnsi="Sylfaen"/>
          <w:lang w:val="ka-GE"/>
        </w:rPr>
        <w:t>„</w:t>
      </w:r>
      <w:r w:rsidRPr="00E1542D">
        <w:rPr>
          <w:rFonts w:ascii="Sylfaen" w:hAnsi="Sylfaen"/>
          <w:lang w:val="ka-GE"/>
        </w:rPr>
        <w:t>ერთიანი ნაციონალური მოძრაობა</w:t>
      </w:r>
      <w:r>
        <w:rPr>
          <w:rFonts w:ascii="Sylfaen" w:hAnsi="Sylfaen"/>
          <w:lang w:val="ka-GE"/>
        </w:rPr>
        <w:t>“</w:t>
      </w:r>
      <w:r w:rsidRPr="00E1542D">
        <w:rPr>
          <w:rFonts w:ascii="Sylfaen" w:hAnsi="Sylfaen"/>
          <w:lang w:val="ka-GE"/>
        </w:rPr>
        <w:t>-ს თავმჯდომარე</w:t>
      </w:r>
      <w:r>
        <w:rPr>
          <w:rFonts w:ascii="Sylfaen" w:hAnsi="Sylfaen"/>
          <w:lang w:val="ka-GE"/>
        </w:rPr>
        <w:t>;</w:t>
      </w:r>
    </w:p>
    <w:p w:rsidR="00AA1FF2" w:rsidRPr="005E7F6A" w:rsidRDefault="00AA1FF2" w:rsidP="00AA1FF2">
      <w:pPr>
        <w:tabs>
          <w:tab w:val="left" w:pos="3600"/>
        </w:tabs>
        <w:ind w:left="3870" w:hanging="3150"/>
        <w:rPr>
          <w:rFonts w:ascii="Sylfaen" w:hAnsi="Sylfaen"/>
          <w:b/>
          <w:lang w:val="ka-GE"/>
        </w:rPr>
      </w:pPr>
    </w:p>
    <w:p w:rsidR="00AA1FF2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კობა ჩალაძე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  <w:t xml:space="preserve">–  </w:t>
      </w:r>
      <w:r>
        <w:rPr>
          <w:rFonts w:ascii="Sylfaen" w:hAnsi="Sylfaen"/>
          <w:lang w:val="ka-GE"/>
        </w:rPr>
        <w:tab/>
        <w:t>საკრებულოს წევრი;</w:t>
      </w:r>
    </w:p>
    <w:p w:rsidR="00AA1FF2" w:rsidRPr="005E7F6A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</w:p>
    <w:p w:rsidR="00AA1FF2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კობა ლომიძე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  <w:t xml:space="preserve">–  </w:t>
      </w:r>
      <w:r>
        <w:rPr>
          <w:rFonts w:ascii="Sylfaen" w:hAnsi="Sylfaen"/>
          <w:lang w:val="ka-GE"/>
        </w:rPr>
        <w:tab/>
        <w:t>საკრებულოს წევრი;</w:t>
      </w:r>
    </w:p>
    <w:p w:rsidR="00AA1FF2" w:rsidRDefault="00AA1FF2" w:rsidP="00AA1FF2">
      <w:pPr>
        <w:tabs>
          <w:tab w:val="left" w:pos="3600"/>
          <w:tab w:val="left" w:pos="4320"/>
        </w:tabs>
        <w:ind w:left="3870" w:right="814" w:hanging="3150"/>
        <w:jc w:val="both"/>
        <w:rPr>
          <w:rFonts w:ascii="Sylfaen" w:hAnsi="Sylfaen"/>
        </w:rPr>
      </w:pPr>
    </w:p>
    <w:p w:rsidR="00AA1FF2" w:rsidRPr="00F57E2C" w:rsidRDefault="00AA1FF2" w:rsidP="00AA1FF2">
      <w:pPr>
        <w:tabs>
          <w:tab w:val="left" w:pos="3600"/>
          <w:tab w:val="left" w:pos="4320"/>
        </w:tabs>
        <w:ind w:left="3870" w:right="814" w:hanging="31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ჯგუფში მოწვეული წევრ</w:t>
      </w:r>
      <w:r w:rsidRPr="00F57E2C">
        <w:rPr>
          <w:rFonts w:ascii="Sylfaen" w:hAnsi="Sylfaen"/>
          <w:lang w:val="ka-GE"/>
        </w:rPr>
        <w:t>ი:</w:t>
      </w:r>
    </w:p>
    <w:p w:rsidR="00AA1FF2" w:rsidRDefault="00AA1FF2" w:rsidP="00AA1FF2">
      <w:pPr>
        <w:tabs>
          <w:tab w:val="left" w:pos="3600"/>
        </w:tabs>
        <w:ind w:left="3870" w:hanging="3150"/>
        <w:rPr>
          <w:rFonts w:ascii="Sylfaen" w:hAnsi="Sylfaen"/>
          <w:b/>
          <w:lang w:val="ka-GE"/>
        </w:rPr>
      </w:pPr>
    </w:p>
    <w:p w:rsidR="00AA1FF2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დავით გიორგაძე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  <w:t xml:space="preserve">–  </w:t>
      </w:r>
      <w:r>
        <w:rPr>
          <w:rFonts w:ascii="Sylfaen" w:hAnsi="Sylfaen"/>
          <w:lang w:val="ka-GE"/>
        </w:rPr>
        <w:tab/>
        <w:t>ქალაქ რუსთავის მუნიციპალიტეტის მერიის ზედამხედველობისა და ადგილობრივი მოსაკრებლების სამსახურის ტრანსპორტის კონტროლის განყოფილების მეორადი სტრუქტურული ერთეულის ხელმძღვანელი;</w:t>
      </w:r>
    </w:p>
    <w:p w:rsidR="00AA1FF2" w:rsidRDefault="00AA1FF2" w:rsidP="00AA1FF2">
      <w:pPr>
        <w:tabs>
          <w:tab w:val="left" w:pos="3600"/>
        </w:tabs>
        <w:ind w:left="3870" w:hanging="3150"/>
        <w:rPr>
          <w:rFonts w:ascii="Sylfaen" w:hAnsi="Sylfaen"/>
          <w:lang w:val="ka-GE"/>
        </w:rPr>
      </w:pPr>
    </w:p>
    <w:p w:rsidR="00AA1FF2" w:rsidRDefault="00AA1FF2" w:rsidP="00AA1FF2">
      <w:pPr>
        <w:tabs>
          <w:tab w:val="left" w:pos="1350"/>
          <w:tab w:val="left" w:pos="3600"/>
        </w:tabs>
        <w:ind w:left="3870" w:right="375" w:hanging="3150"/>
        <w:rPr>
          <w:rFonts w:ascii="Sylfaen" w:hAnsi="Sylfaen"/>
        </w:rPr>
      </w:pPr>
      <w:r>
        <w:rPr>
          <w:rFonts w:ascii="Sylfaen" w:hAnsi="Sylfaen"/>
          <w:b/>
          <w:lang w:val="ka-GE"/>
        </w:rPr>
        <w:t>ნიკოლოზ მენთეშაშვილი</w:t>
      </w:r>
      <w:r>
        <w:rPr>
          <w:rFonts w:ascii="Sylfaen" w:hAnsi="Sylfaen"/>
          <w:b/>
          <w:lang w:val="ka-GE"/>
        </w:rPr>
        <w:tab/>
        <w:t>-</w:t>
      </w:r>
      <w:r>
        <w:rPr>
          <w:rFonts w:ascii="Sylfaen" w:hAnsi="Sylfaen"/>
          <w:b/>
          <w:lang w:val="ka-GE"/>
        </w:rPr>
        <w:tab/>
      </w:r>
      <w:r w:rsidRPr="003F511A">
        <w:rPr>
          <w:rFonts w:ascii="Sylfaen" w:hAnsi="Sylfaen"/>
          <w:lang w:val="ka-GE"/>
        </w:rPr>
        <w:t>საზოგადოება „რუსთაველები - კეთილი</w:t>
      </w:r>
      <w:r>
        <w:rPr>
          <w:rFonts w:ascii="Sylfaen" w:hAnsi="Sylfaen"/>
        </w:rPr>
        <w:t xml:space="preserve"> </w:t>
      </w:r>
      <w:r w:rsidRPr="003F511A">
        <w:rPr>
          <w:rFonts w:ascii="Sylfaen" w:hAnsi="Sylfaen"/>
          <w:lang w:val="ka-GE"/>
        </w:rPr>
        <w:t>ადამიანები“-ს გამგეობის თავმჯდომარე</w:t>
      </w:r>
      <w:r>
        <w:rPr>
          <w:rFonts w:ascii="Sylfaen" w:hAnsi="Sylfaen"/>
        </w:rPr>
        <w:t>;</w:t>
      </w:r>
    </w:p>
    <w:p w:rsidR="00AA1FF2" w:rsidRDefault="00AA1FF2" w:rsidP="00AA1FF2">
      <w:pPr>
        <w:tabs>
          <w:tab w:val="left" w:pos="1350"/>
          <w:tab w:val="left" w:pos="3600"/>
        </w:tabs>
        <w:ind w:left="3870" w:right="375" w:hanging="3150"/>
        <w:rPr>
          <w:rFonts w:ascii="Sylfaen" w:hAnsi="Sylfaen"/>
        </w:rPr>
      </w:pPr>
    </w:p>
    <w:p w:rsidR="00AA1FF2" w:rsidRPr="006C662A" w:rsidRDefault="00AA1FF2" w:rsidP="00AA1FF2">
      <w:pPr>
        <w:tabs>
          <w:tab w:val="left" w:pos="1350"/>
          <w:tab w:val="left" w:pos="3600"/>
        </w:tabs>
        <w:ind w:left="3870" w:right="375" w:hanging="3150"/>
        <w:rPr>
          <w:rFonts w:ascii="Sylfaen" w:hAnsi="Sylfaen" w:cs="Sylfaen"/>
          <w:lang w:val="ka-GE"/>
        </w:rPr>
      </w:pPr>
      <w:r w:rsidRPr="006C662A">
        <w:rPr>
          <w:rFonts w:ascii="Sylfaen" w:hAnsi="Sylfaen" w:cs="Sylfaen"/>
          <w:b/>
          <w:lang w:val="ka-GE"/>
        </w:rPr>
        <w:lastRenderedPageBreak/>
        <w:t>ლავრენტი ალანია</w:t>
      </w:r>
      <w:r>
        <w:rPr>
          <w:rFonts w:ascii="Sylfaen" w:hAnsi="Sylfaen" w:cs="Sylfaen"/>
          <w:lang w:val="ka-GE"/>
        </w:rPr>
        <w:tab/>
        <w:t>-</w:t>
      </w:r>
      <w:r>
        <w:rPr>
          <w:rFonts w:ascii="Sylfaen" w:hAnsi="Sylfaen" w:cs="Sylfaen"/>
          <w:lang w:val="ka-GE"/>
        </w:rPr>
        <w:tab/>
        <w:t>საქართველოს ტრანსპორტის და გზების მუშაკთა პროფესიული კავშირის პრეზიდენტი</w:t>
      </w:r>
    </w:p>
    <w:p w:rsidR="00594FD1" w:rsidRDefault="00594FD1"/>
    <w:sectPr w:rsidR="00594FD1" w:rsidSect="00AA1FF2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3E1"/>
    <w:multiLevelType w:val="hybridMultilevel"/>
    <w:tmpl w:val="C92C1B14"/>
    <w:lvl w:ilvl="0" w:tplc="8272F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1FF2"/>
    <w:rsid w:val="00594FD1"/>
    <w:rsid w:val="00AA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2019-03-27T12:36:00Z</dcterms:created>
  <dcterms:modified xsi:type="dcterms:W3CDTF">2019-03-27T12:38:00Z</dcterms:modified>
</cp:coreProperties>
</file>